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E8" w:rsidRPr="00E66D54" w:rsidRDefault="00E66D54" w:rsidP="00F27532">
      <w:pPr>
        <w:pStyle w:val="Bezproreda"/>
        <w:rPr>
          <w:b/>
        </w:rPr>
      </w:pPr>
      <w:r w:rsidRPr="00E66D54">
        <w:rPr>
          <w:b/>
        </w:rPr>
        <w:t xml:space="preserve">OSNOVNA ŠKOLA </w:t>
      </w:r>
    </w:p>
    <w:p w:rsidR="00E66D54" w:rsidRPr="00E66D54" w:rsidRDefault="00E66D54" w:rsidP="00F27532">
      <w:pPr>
        <w:pStyle w:val="Bezproreda"/>
        <w:rPr>
          <w:b/>
        </w:rPr>
      </w:pPr>
      <w:r w:rsidRPr="00E66D54">
        <w:rPr>
          <w:b/>
        </w:rPr>
        <w:t xml:space="preserve">MURSKO SREDIŠĆE </w:t>
      </w:r>
    </w:p>
    <w:p w:rsidR="00E66D54" w:rsidRPr="00E66D54" w:rsidRDefault="00E66D54" w:rsidP="00F27532">
      <w:pPr>
        <w:pStyle w:val="Bezproreda"/>
        <w:rPr>
          <w:b/>
        </w:rPr>
      </w:pPr>
      <w:r w:rsidRPr="00E66D54">
        <w:rPr>
          <w:b/>
        </w:rPr>
        <w:t>VLADIMIRA NAZORA 22</w:t>
      </w:r>
    </w:p>
    <w:p w:rsidR="00E66D54" w:rsidRDefault="00E66D54" w:rsidP="00F27532">
      <w:pPr>
        <w:pStyle w:val="Bezproreda"/>
      </w:pPr>
      <w:r w:rsidRPr="00E66D54">
        <w:rPr>
          <w:b/>
        </w:rPr>
        <w:t>40315 MURSKO SREDIŠĆE</w:t>
      </w:r>
      <w:r>
        <w:t xml:space="preserve"> </w:t>
      </w:r>
    </w:p>
    <w:p w:rsidR="00C226DF" w:rsidRDefault="00F1139F" w:rsidP="00F27532">
      <w:pPr>
        <w:pStyle w:val="Bezproreda"/>
      </w:pPr>
      <w:r>
        <w:t>OIB 78754957566</w:t>
      </w:r>
    </w:p>
    <w:p w:rsidR="00F1139F" w:rsidRDefault="00F1139F" w:rsidP="00F27532">
      <w:pPr>
        <w:pStyle w:val="Bezproreda"/>
      </w:pPr>
      <w:r>
        <w:t>ŠIFRA  20-524-001</w:t>
      </w:r>
    </w:p>
    <w:p w:rsidR="00F1139F" w:rsidRDefault="00F1139F" w:rsidP="00F27532">
      <w:pPr>
        <w:pStyle w:val="Bezproreda"/>
      </w:pPr>
      <w:r>
        <w:t>RKP 13609</w:t>
      </w:r>
    </w:p>
    <w:p w:rsidR="00F1139F" w:rsidRDefault="00F1139F" w:rsidP="00F27532">
      <w:pPr>
        <w:pStyle w:val="Bezproreda"/>
      </w:pPr>
      <w:r>
        <w:t>Klasa: 400-</w:t>
      </w:r>
      <w:r w:rsidR="00E87B00">
        <w:t>04/24-01/01</w:t>
      </w:r>
    </w:p>
    <w:p w:rsidR="00F1139F" w:rsidRDefault="00F1139F" w:rsidP="00F27532">
      <w:pPr>
        <w:pStyle w:val="Bezproreda"/>
      </w:pPr>
      <w:r>
        <w:t>Ur.br. 2109-</w:t>
      </w:r>
      <w:r w:rsidR="00E87B00">
        <w:t>36/01-24-1</w:t>
      </w:r>
    </w:p>
    <w:p w:rsidR="00F1139F" w:rsidRDefault="00F1139F" w:rsidP="00F27532">
      <w:pPr>
        <w:pStyle w:val="Bezproreda"/>
      </w:pPr>
      <w:proofErr w:type="spellStart"/>
      <w:r>
        <w:t>M.Središće</w:t>
      </w:r>
      <w:proofErr w:type="spellEnd"/>
      <w:r>
        <w:t xml:space="preserve">, 30.01.2024. </w:t>
      </w:r>
    </w:p>
    <w:p w:rsidR="00F1139F" w:rsidRDefault="00F1139F" w:rsidP="00F27532">
      <w:pPr>
        <w:pStyle w:val="Bezproreda"/>
      </w:pPr>
      <w:r>
        <w:t xml:space="preserve">   </w:t>
      </w:r>
    </w:p>
    <w:p w:rsidR="00F1139F" w:rsidRDefault="00F1139F" w:rsidP="00F27532">
      <w:pPr>
        <w:pStyle w:val="Bezproreda"/>
      </w:pPr>
    </w:p>
    <w:p w:rsidR="00F1139F" w:rsidRDefault="00F1139F" w:rsidP="00F27532">
      <w:pPr>
        <w:pStyle w:val="Bezproreda"/>
      </w:pPr>
    </w:p>
    <w:p w:rsidR="00F1139F" w:rsidRDefault="00F1139F" w:rsidP="00F27532">
      <w:pPr>
        <w:pStyle w:val="Bezproreda"/>
        <w:rPr>
          <w:b/>
        </w:rPr>
      </w:pPr>
      <w:r>
        <w:t xml:space="preserve">    </w:t>
      </w:r>
      <w:r w:rsidRPr="00D75845">
        <w:rPr>
          <w:b/>
        </w:rPr>
        <w:t xml:space="preserve">BILJEŠKE UZ FINANCIJSKE IZVJEŠTAJE 31.12.2023. </w:t>
      </w:r>
    </w:p>
    <w:p w:rsidR="00E87B00" w:rsidRPr="00D75845" w:rsidRDefault="00E87B00" w:rsidP="00F27532">
      <w:pPr>
        <w:pStyle w:val="Bezproreda"/>
        <w:rPr>
          <w:b/>
        </w:rPr>
      </w:pPr>
    </w:p>
    <w:p w:rsidR="00F1139F" w:rsidRPr="00D75845" w:rsidRDefault="00F1139F" w:rsidP="00F27532">
      <w:pPr>
        <w:pStyle w:val="Bezproreda"/>
        <w:rPr>
          <w:b/>
        </w:rPr>
      </w:pPr>
    </w:p>
    <w:p w:rsidR="00F1139F" w:rsidRDefault="00F1139F" w:rsidP="00F27532">
      <w:pPr>
        <w:pStyle w:val="Bezproreda"/>
      </w:pPr>
      <w:r>
        <w:t xml:space="preserve">Osnovna škola Mursko Središće nema nikakvih kredita ni zaduživanja. </w:t>
      </w:r>
    </w:p>
    <w:p w:rsidR="00F1139F" w:rsidRDefault="00F1139F" w:rsidP="00F27532">
      <w:pPr>
        <w:pStyle w:val="Bezproreda"/>
      </w:pPr>
    </w:p>
    <w:p w:rsidR="00D75845" w:rsidRDefault="00D75845" w:rsidP="00F27532">
      <w:pPr>
        <w:pStyle w:val="Bezproreda"/>
      </w:pPr>
    </w:p>
    <w:p w:rsidR="00D51677" w:rsidRDefault="00D51677" w:rsidP="00F27532">
      <w:pPr>
        <w:pStyle w:val="Bezproreda"/>
        <w:rPr>
          <w:b/>
        </w:rPr>
      </w:pPr>
    </w:p>
    <w:p w:rsidR="00F1139F" w:rsidRDefault="00F1139F" w:rsidP="00F27532">
      <w:pPr>
        <w:pStyle w:val="Bezproreda"/>
        <w:rPr>
          <w:b/>
        </w:rPr>
      </w:pPr>
      <w:r w:rsidRPr="00D75845">
        <w:rPr>
          <w:b/>
        </w:rPr>
        <w:t>BILJEŠKE UZ BILANCU NA DAN 31.12.2023.</w:t>
      </w:r>
    </w:p>
    <w:p w:rsidR="00D75845" w:rsidRPr="00D75845" w:rsidRDefault="00D75845" w:rsidP="00F27532">
      <w:pPr>
        <w:pStyle w:val="Bezproreda"/>
        <w:rPr>
          <w:b/>
        </w:rPr>
      </w:pPr>
    </w:p>
    <w:p w:rsidR="00F1139F" w:rsidRPr="00D75845" w:rsidRDefault="00F1139F" w:rsidP="00F27532">
      <w:pPr>
        <w:pStyle w:val="Bezproreda"/>
        <w:rPr>
          <w:b/>
        </w:rPr>
      </w:pPr>
    </w:p>
    <w:p w:rsidR="00F1139F" w:rsidRDefault="00F1139F" w:rsidP="00F27532">
      <w:pPr>
        <w:pStyle w:val="Bezproreda"/>
      </w:pPr>
      <w:r>
        <w:t xml:space="preserve">Šifra 129 </w:t>
      </w:r>
      <w:proofErr w:type="spellStart"/>
      <w:r>
        <w:t>cto</w:t>
      </w:r>
      <w:proofErr w:type="spellEnd"/>
      <w:r>
        <w:t xml:space="preserve">  129 Ostala potraživanja indeks 150,6 odnosi se na potraživanja za naknade koje se </w:t>
      </w:r>
    </w:p>
    <w:p w:rsidR="00BB172B" w:rsidRDefault="00BB172B" w:rsidP="00F27532">
      <w:pPr>
        <w:pStyle w:val="Bezproreda"/>
      </w:pPr>
      <w:r>
        <w:t xml:space="preserve">refundiraju  (bolovanja na teret </w:t>
      </w:r>
      <w:proofErr w:type="spellStart"/>
      <w:r>
        <w:t>Hzzo-a</w:t>
      </w:r>
      <w:proofErr w:type="spellEnd"/>
      <w:r>
        <w:t xml:space="preserve">)  i potraživanja za više uplaćeni porez po godišnjem </w:t>
      </w:r>
    </w:p>
    <w:p w:rsidR="00BB172B" w:rsidRDefault="00BB172B" w:rsidP="00F27532">
      <w:pPr>
        <w:pStyle w:val="Bezproreda"/>
      </w:pPr>
      <w:r>
        <w:t xml:space="preserve">obračunu veza </w:t>
      </w:r>
      <w:proofErr w:type="spellStart"/>
      <w:r>
        <w:t>cto</w:t>
      </w:r>
      <w:proofErr w:type="spellEnd"/>
      <w:r>
        <w:t xml:space="preserve"> 239  ostale tekuće obveze. </w:t>
      </w:r>
    </w:p>
    <w:p w:rsidR="00BB172B" w:rsidRDefault="00BB172B" w:rsidP="00F27532">
      <w:pPr>
        <w:pStyle w:val="Bezproreda"/>
      </w:pPr>
      <w:r>
        <w:t xml:space="preserve">Šifra 291 odgođeno plaćanje rashoda </w:t>
      </w:r>
      <w:proofErr w:type="spellStart"/>
      <w:r>
        <w:t>cto</w:t>
      </w:r>
      <w:proofErr w:type="spellEnd"/>
      <w:r>
        <w:t xml:space="preserve"> 291 indeks  66,3 radi se o procjeni </w:t>
      </w:r>
    </w:p>
    <w:p w:rsidR="00BB172B" w:rsidRDefault="00D51677" w:rsidP="00F27532">
      <w:pPr>
        <w:pStyle w:val="Bezproreda"/>
      </w:pPr>
      <w:r>
        <w:t>u</w:t>
      </w:r>
      <w:r w:rsidR="00BB172B">
        <w:t>troška plina u sportskoj  dvorani  2-12/2023. (55%</w:t>
      </w:r>
      <w:r w:rsidR="00F1139F">
        <w:t xml:space="preserve"> </w:t>
      </w:r>
      <w:r w:rsidR="00BB172B">
        <w:t>) nisu stigli računi.</w:t>
      </w:r>
    </w:p>
    <w:p w:rsidR="00D75845" w:rsidRDefault="00BB172B" w:rsidP="00F27532">
      <w:pPr>
        <w:pStyle w:val="Bezproreda"/>
      </w:pPr>
      <w:r>
        <w:t>14.12.2022. primili smo prihod od 11.000,00 kuna  1.459,95 eura  ,</w:t>
      </w:r>
      <w:r w:rsidR="00D75845">
        <w:t xml:space="preserve"> za projekt Mala </w:t>
      </w:r>
    </w:p>
    <w:p w:rsidR="00BB172B" w:rsidRDefault="00D75845" w:rsidP="00F27532">
      <w:pPr>
        <w:pStyle w:val="Bezproreda"/>
      </w:pPr>
      <w:r>
        <w:t>Socijalizacijska  skupina u OŠ Mursko Središće 2022/2023.</w:t>
      </w:r>
      <w:r w:rsidR="00BB172B">
        <w:t xml:space="preserve"> </w:t>
      </w:r>
      <w:r>
        <w:t>Di</w:t>
      </w:r>
      <w:r w:rsidR="00BB172B">
        <w:t>o</w:t>
      </w:r>
      <w:r>
        <w:t xml:space="preserve"> sredstava</w:t>
      </w:r>
      <w:r w:rsidR="00BB172B">
        <w:t xml:space="preserve"> je utrošen u 2022.</w:t>
      </w:r>
    </w:p>
    <w:p w:rsidR="00D75845" w:rsidRDefault="00D75845" w:rsidP="00F27532">
      <w:pPr>
        <w:pStyle w:val="Bezproreda"/>
      </w:pPr>
      <w:r>
        <w:t>4.200, 00 kuna odnosno 557,44 eura za stručno usavršavanje djelatnika (Korak po korak) a</w:t>
      </w:r>
    </w:p>
    <w:p w:rsidR="00E15049" w:rsidRDefault="00D75845" w:rsidP="00F27532">
      <w:pPr>
        <w:pStyle w:val="Bezproreda"/>
      </w:pPr>
      <w:r>
        <w:t>ostalo u 2023. što  utječe na višak prihoda poslovanja 2022./23.</w:t>
      </w:r>
    </w:p>
    <w:p w:rsidR="00E15049" w:rsidRDefault="00D75845" w:rsidP="00F27532">
      <w:pPr>
        <w:pStyle w:val="Bezproreda"/>
      </w:pPr>
      <w:r>
        <w:t xml:space="preserve"> Nabavljeno</w:t>
      </w:r>
      <w:r w:rsidR="00D51677">
        <w:t xml:space="preserve"> u 2023.</w:t>
      </w:r>
      <w:r>
        <w:t xml:space="preserve"> (majice sa</w:t>
      </w:r>
      <w:r w:rsidR="00E15049">
        <w:t xml:space="preserve"> zelenim tiskom 11 komada,  plastifikator  A4 </w:t>
      </w:r>
      <w:r w:rsidR="00D51677">
        <w:t xml:space="preserve"> 1 kom </w:t>
      </w:r>
      <w:r w:rsidR="00E15049">
        <w:t>i folije ,</w:t>
      </w:r>
    </w:p>
    <w:p w:rsidR="00D75845" w:rsidRDefault="00D75845" w:rsidP="00F27532">
      <w:pPr>
        <w:pStyle w:val="Bezproreda"/>
      </w:pPr>
      <w:r>
        <w:t xml:space="preserve">grafički </w:t>
      </w:r>
      <w:proofErr w:type="spellStart"/>
      <w:r>
        <w:t>tablet</w:t>
      </w:r>
      <w:proofErr w:type="spellEnd"/>
      <w:r>
        <w:t xml:space="preserve"> , lp </w:t>
      </w:r>
      <w:proofErr w:type="spellStart"/>
      <w:r>
        <w:t>sens</w:t>
      </w:r>
      <w:proofErr w:type="spellEnd"/>
      <w:r>
        <w:t xml:space="preserve"> stol  1 komad i  stolice 6 komada .</w:t>
      </w:r>
      <w:r w:rsidR="00D51677">
        <w:t>)</w:t>
      </w:r>
    </w:p>
    <w:p w:rsidR="002769DF" w:rsidRDefault="002769DF" w:rsidP="00F27532">
      <w:pPr>
        <w:pStyle w:val="Bezproreda"/>
      </w:pPr>
    </w:p>
    <w:p w:rsidR="002769DF" w:rsidRDefault="002769DF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  <w:bookmarkStart w:id="0" w:name="_GoBack"/>
      <w:bookmarkEnd w:id="0"/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E87B00" w:rsidP="00F27532">
      <w:pPr>
        <w:pStyle w:val="Bezproreda"/>
      </w:pPr>
      <w:r>
        <w:t xml:space="preserve">                                        </w:t>
      </w: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E15049" w:rsidRDefault="00E15049" w:rsidP="00F27532">
      <w:pPr>
        <w:pStyle w:val="Bezproreda"/>
        <w:rPr>
          <w:b/>
        </w:rPr>
      </w:pPr>
      <w:r w:rsidRPr="00E15049">
        <w:rPr>
          <w:b/>
        </w:rPr>
        <w:t>BILJEŠKE UZ IZVJEŠTAJ O PRIMICIMA I IZDACIMA ZA RAZDOBLJE OD 1.1.2023.-31.12.2023.</w:t>
      </w:r>
    </w:p>
    <w:p w:rsidR="000F6CF5" w:rsidRPr="00E15049" w:rsidRDefault="000F6CF5" w:rsidP="00F27532">
      <w:pPr>
        <w:pStyle w:val="Bezproreda"/>
        <w:rPr>
          <w:b/>
        </w:rPr>
      </w:pPr>
    </w:p>
    <w:p w:rsidR="00D75845" w:rsidRPr="000F6CF5" w:rsidRDefault="00D75845" w:rsidP="00F27532">
      <w:pPr>
        <w:pStyle w:val="Bezproreda"/>
        <w:rPr>
          <w:b/>
        </w:rPr>
      </w:pPr>
    </w:p>
    <w:p w:rsidR="00E15049" w:rsidRPr="000F6CF5" w:rsidRDefault="00E15049" w:rsidP="00F27532">
      <w:pPr>
        <w:pStyle w:val="Bezproreda"/>
        <w:rPr>
          <w:b/>
        </w:rPr>
      </w:pPr>
      <w:r w:rsidRPr="000F6CF5">
        <w:rPr>
          <w:b/>
        </w:rPr>
        <w:t>UKUPNI PRIHODI 2023.                          1.726.216,53</w:t>
      </w:r>
    </w:p>
    <w:p w:rsidR="00E15049" w:rsidRPr="000F6CF5" w:rsidRDefault="00E15049" w:rsidP="00F27532">
      <w:pPr>
        <w:pStyle w:val="Bezproreda"/>
        <w:rPr>
          <w:b/>
        </w:rPr>
      </w:pPr>
      <w:r w:rsidRPr="000F6CF5">
        <w:rPr>
          <w:b/>
        </w:rPr>
        <w:t>UKUPNI IZDACI     2023.                         1.742.375,46</w:t>
      </w:r>
    </w:p>
    <w:p w:rsidR="00E15049" w:rsidRPr="000F6CF5" w:rsidRDefault="00E15049" w:rsidP="00F27532">
      <w:pPr>
        <w:pStyle w:val="Bezproreda"/>
        <w:rPr>
          <w:b/>
        </w:rPr>
      </w:pPr>
      <w:r w:rsidRPr="000F6CF5">
        <w:rPr>
          <w:b/>
        </w:rPr>
        <w:t xml:space="preserve">MANJAK   2023.                                       </w:t>
      </w:r>
      <w:r w:rsidR="00846AE4" w:rsidRPr="000F6CF5">
        <w:rPr>
          <w:b/>
        </w:rPr>
        <w:t xml:space="preserve"> -</w:t>
      </w:r>
      <w:r w:rsidRPr="000F6CF5">
        <w:rPr>
          <w:b/>
        </w:rPr>
        <w:t xml:space="preserve">  </w:t>
      </w:r>
      <w:r w:rsidR="00846AE4" w:rsidRPr="000F6CF5">
        <w:rPr>
          <w:b/>
        </w:rPr>
        <w:t xml:space="preserve"> </w:t>
      </w:r>
      <w:r w:rsidRPr="000F6CF5">
        <w:rPr>
          <w:b/>
        </w:rPr>
        <w:t>16.158,93</w:t>
      </w:r>
    </w:p>
    <w:p w:rsidR="00E15049" w:rsidRPr="000F6CF5" w:rsidRDefault="00E15049" w:rsidP="00F27532">
      <w:pPr>
        <w:pStyle w:val="Bezproreda"/>
        <w:rPr>
          <w:b/>
        </w:rPr>
      </w:pPr>
      <w:r w:rsidRPr="000F6CF5">
        <w:rPr>
          <w:b/>
        </w:rPr>
        <w:t>VIŠAK IZ PRETHODNIH GODINA                78</w:t>
      </w:r>
      <w:r w:rsidR="00846AE4" w:rsidRPr="000F6CF5">
        <w:rPr>
          <w:b/>
        </w:rPr>
        <w:t>.982,64/78.412,91</w:t>
      </w:r>
    </w:p>
    <w:p w:rsidR="00846AE4" w:rsidRPr="000F6CF5" w:rsidRDefault="00846AE4" w:rsidP="00F27532">
      <w:pPr>
        <w:pStyle w:val="Bezproreda"/>
        <w:rPr>
          <w:b/>
        </w:rPr>
      </w:pPr>
      <w:r w:rsidRPr="000F6CF5">
        <w:rPr>
          <w:b/>
        </w:rPr>
        <w:t>UKUPAN  VIŠAK                                            62.823,71</w:t>
      </w:r>
    </w:p>
    <w:p w:rsidR="00846AE4" w:rsidRDefault="00846AE4" w:rsidP="00F27532">
      <w:pPr>
        <w:pStyle w:val="Bezproreda"/>
      </w:pPr>
    </w:p>
    <w:p w:rsidR="00846AE4" w:rsidRDefault="00846AE4" w:rsidP="00F27532">
      <w:pPr>
        <w:pStyle w:val="Bezproreda"/>
      </w:pPr>
      <w:r>
        <w:t xml:space="preserve">Došlo je do korekcije viška rezultata od prošle godine . U izvještaju sa 31.12.2022. </w:t>
      </w:r>
    </w:p>
    <w:p w:rsidR="00846AE4" w:rsidRDefault="00846AE4" w:rsidP="00F27532">
      <w:pPr>
        <w:pStyle w:val="Bezproreda"/>
      </w:pPr>
      <w:r>
        <w:t>višak je iznosio   637.945,12 kuna odnosno 78.412,91 eura .</w:t>
      </w:r>
    </w:p>
    <w:p w:rsidR="00846AE4" w:rsidRDefault="00846AE4" w:rsidP="00F27532">
      <w:pPr>
        <w:pStyle w:val="Bezproreda"/>
      </w:pPr>
      <w:r>
        <w:t xml:space="preserve">Razlika je  569,73 eura zbog  kupljene opreme u 2023  u iznosu od  </w:t>
      </w:r>
      <w:r w:rsidR="002C7DBF">
        <w:t xml:space="preserve">898,29 eura.  Sredstva </w:t>
      </w:r>
    </w:p>
    <w:p w:rsidR="002C7DBF" w:rsidRDefault="002C7DBF" w:rsidP="00F27532">
      <w:pPr>
        <w:pStyle w:val="Bezproreda"/>
      </w:pPr>
      <w:r>
        <w:t xml:space="preserve">su doznačena u 2022. godini  a nisu bila sva utrošena u 2022.- Projekt Mala socijalizacijska  skupina </w:t>
      </w:r>
    </w:p>
    <w:p w:rsidR="002C7DBF" w:rsidRDefault="000F6CF5" w:rsidP="00F27532">
      <w:pPr>
        <w:pStyle w:val="Bezproreda"/>
      </w:pPr>
      <w:r>
        <w:t>u</w:t>
      </w:r>
      <w:r w:rsidR="002C7DBF">
        <w:t xml:space="preserve"> OŠ Mursko Središće.</w:t>
      </w:r>
    </w:p>
    <w:p w:rsidR="00846AE4" w:rsidRDefault="00846AE4" w:rsidP="00F27532">
      <w:pPr>
        <w:pStyle w:val="Bezproreda"/>
      </w:pPr>
      <w:r>
        <w:t xml:space="preserve"> </w:t>
      </w:r>
      <w:r w:rsidR="002C7DBF">
        <w:t>Do razlike je došlo i zbog procjene  plina 11,12/2022. -  1.468,02.</w:t>
      </w:r>
      <w:r w:rsidR="000F6CF5">
        <w:t>Pr</w:t>
      </w:r>
      <w:r w:rsidR="00D51677">
        <w:t>o</w:t>
      </w:r>
      <w:r w:rsidR="000F6CF5">
        <w:t>cjena je bila 2.654,46</w:t>
      </w:r>
      <w:r w:rsidR="00D51677">
        <w:t xml:space="preserve"> </w:t>
      </w:r>
    </w:p>
    <w:p w:rsidR="000F6CF5" w:rsidRDefault="000F6CF5" w:rsidP="00F27532">
      <w:pPr>
        <w:pStyle w:val="Bezproreda"/>
      </w:pPr>
      <w:r>
        <w:t>u 2022. godini. U 2023. godini došli su računi za 11,12/2022. na iznos od 1</w:t>
      </w:r>
      <w:r w:rsidR="00D51677">
        <w:t>.</w:t>
      </w:r>
      <w:r>
        <w:t>186,44 eura.</w:t>
      </w:r>
    </w:p>
    <w:p w:rsidR="00AE0FD5" w:rsidRDefault="00AE0FD5" w:rsidP="00F27532">
      <w:pPr>
        <w:pStyle w:val="Bezproreda"/>
      </w:pPr>
      <w:proofErr w:type="spellStart"/>
      <w:r>
        <w:t>Cto</w:t>
      </w:r>
      <w:proofErr w:type="spellEnd"/>
      <w:r>
        <w:t xml:space="preserve"> 63811 Tek. pomoći iz državnog proračuna  za projekt MZO knjižnica  I dio projekta </w:t>
      </w:r>
    </w:p>
    <w:p w:rsidR="00AE0FD5" w:rsidRDefault="000F6CF5" w:rsidP="00F27532">
      <w:pPr>
        <w:pStyle w:val="Bezproreda"/>
      </w:pPr>
      <w:r>
        <w:t>u</w:t>
      </w:r>
      <w:r w:rsidR="00AE0FD5">
        <w:t>plata 28.12.2023. 1600,10 eura.  Knjižen prihod u 2023, rashod u 2024. godini.</w:t>
      </w:r>
    </w:p>
    <w:p w:rsidR="00AE0FD5" w:rsidRDefault="00AE0FD5" w:rsidP="00F27532">
      <w:pPr>
        <w:pStyle w:val="Bezproreda"/>
      </w:pPr>
    </w:p>
    <w:p w:rsidR="00AE0FD5" w:rsidRDefault="00AE0FD5" w:rsidP="00F27532">
      <w:pPr>
        <w:pStyle w:val="Bezproreda"/>
      </w:pPr>
    </w:p>
    <w:p w:rsidR="00AE0FD5" w:rsidRDefault="00AE0FD5" w:rsidP="00F27532">
      <w:pPr>
        <w:pStyle w:val="Bezproreda"/>
      </w:pPr>
      <w:proofErr w:type="spellStart"/>
      <w:r>
        <w:t>Cto</w:t>
      </w:r>
      <w:proofErr w:type="spellEnd"/>
      <w:r>
        <w:t xml:space="preserve"> 65264  sufinanciranje cijene usluga  indeks 65,4 , manji zbog  zbog knjiženja  </w:t>
      </w:r>
    </w:p>
    <w:p w:rsidR="00AE0FD5" w:rsidRDefault="00AE0FD5" w:rsidP="00F27532">
      <w:pPr>
        <w:pStyle w:val="Bezproreda"/>
      </w:pPr>
      <w:r>
        <w:t xml:space="preserve">prihoda za školsku kuhinju , prehranu  učenika,  na drugi konto jer je drugi financijer. </w:t>
      </w:r>
    </w:p>
    <w:p w:rsidR="00AE0FD5" w:rsidRDefault="000F6CF5" w:rsidP="00F27532">
      <w:pPr>
        <w:pStyle w:val="Bezproreda"/>
      </w:pPr>
      <w:r>
        <w:t xml:space="preserve">Novi </w:t>
      </w:r>
      <w:proofErr w:type="spellStart"/>
      <w:r>
        <w:t>cto</w:t>
      </w:r>
      <w:proofErr w:type="spellEnd"/>
      <w:r>
        <w:t xml:space="preserve"> 636122 tek. pomoći iz državnog proračuna za prehranu učenika. </w:t>
      </w:r>
    </w:p>
    <w:p w:rsidR="000F6CF5" w:rsidRDefault="000F6CF5" w:rsidP="00F27532">
      <w:pPr>
        <w:pStyle w:val="Bezproreda"/>
      </w:pPr>
      <w:proofErr w:type="spellStart"/>
      <w:r>
        <w:t>Cto</w:t>
      </w:r>
      <w:proofErr w:type="spellEnd"/>
      <w:r>
        <w:t xml:space="preserve"> 37229 ostale naknade iz proračuna u naravi  9.615,94-  radi se o radnim udžbenicima .</w:t>
      </w:r>
    </w:p>
    <w:p w:rsidR="000F6CF5" w:rsidRDefault="000F6CF5" w:rsidP="00F27532">
      <w:pPr>
        <w:pStyle w:val="Bezproreda"/>
      </w:pPr>
    </w:p>
    <w:p w:rsidR="000F6CF5" w:rsidRDefault="000F6CF5" w:rsidP="00F27532">
      <w:pPr>
        <w:pStyle w:val="Bezproreda"/>
      </w:pPr>
    </w:p>
    <w:p w:rsidR="00AE0FD5" w:rsidRDefault="00AE0FD5" w:rsidP="00F27532">
      <w:pPr>
        <w:pStyle w:val="Bezproreda"/>
      </w:pPr>
    </w:p>
    <w:p w:rsidR="00DC4F18" w:rsidRDefault="00DC4F18" w:rsidP="00F27532">
      <w:pPr>
        <w:pStyle w:val="Bezproreda"/>
      </w:pPr>
    </w:p>
    <w:p w:rsidR="002C7DBF" w:rsidRDefault="002C7DBF" w:rsidP="00F27532">
      <w:pPr>
        <w:pStyle w:val="Bezproreda"/>
      </w:pPr>
    </w:p>
    <w:p w:rsidR="002C7DBF" w:rsidRDefault="00D51677" w:rsidP="00F27532">
      <w:pPr>
        <w:pStyle w:val="Bezproreda"/>
      </w:pPr>
      <w:r>
        <w:t>Računovođa:                                                                                         Ravnatelj:</w:t>
      </w:r>
    </w:p>
    <w:p w:rsidR="00D51677" w:rsidRDefault="00D51677" w:rsidP="00F27532">
      <w:pPr>
        <w:pStyle w:val="Bezproreda"/>
      </w:pPr>
      <w:r>
        <w:t xml:space="preserve">Snježana Tuksar                                                                                    Elvis Šarić </w:t>
      </w:r>
    </w:p>
    <w:p w:rsidR="00D75845" w:rsidRDefault="00D75845" w:rsidP="00F27532">
      <w:pPr>
        <w:pStyle w:val="Bezproreda"/>
      </w:pPr>
    </w:p>
    <w:p w:rsidR="00F1139F" w:rsidRDefault="00F1139F" w:rsidP="00F27532">
      <w:pPr>
        <w:pStyle w:val="Bezproreda"/>
      </w:pPr>
      <w:r>
        <w:t xml:space="preserve">                               </w:t>
      </w:r>
    </w:p>
    <w:p w:rsidR="00F1139F" w:rsidRDefault="00F1139F" w:rsidP="00F27532">
      <w:pPr>
        <w:pStyle w:val="Bezproreda"/>
      </w:pPr>
    </w:p>
    <w:p w:rsidR="00C226DF" w:rsidRDefault="00C226DF" w:rsidP="00F27532">
      <w:pPr>
        <w:pStyle w:val="Bezproreda"/>
      </w:pPr>
    </w:p>
    <w:p w:rsidR="00E66D54" w:rsidRDefault="00E66D54" w:rsidP="00F27532">
      <w:pPr>
        <w:pStyle w:val="Bezproreda"/>
      </w:pPr>
    </w:p>
    <w:p w:rsidR="00E66D54" w:rsidRDefault="00E66D54" w:rsidP="00F27532">
      <w:pPr>
        <w:pStyle w:val="Bezproreda"/>
      </w:pPr>
    </w:p>
    <w:p w:rsidR="00E66D54" w:rsidRDefault="00E66D54" w:rsidP="00F27532">
      <w:pPr>
        <w:pStyle w:val="Bezproreda"/>
      </w:pPr>
    </w:p>
    <w:p w:rsidR="00E66D54" w:rsidRDefault="00E66D54" w:rsidP="00F27532">
      <w:pPr>
        <w:pStyle w:val="Bezproreda"/>
      </w:pPr>
    </w:p>
    <w:p w:rsidR="00E66D54" w:rsidRDefault="00E66D54" w:rsidP="00F27532">
      <w:pPr>
        <w:pStyle w:val="Bezproreda"/>
      </w:pPr>
    </w:p>
    <w:p w:rsidR="00C226DF" w:rsidRDefault="00C226DF" w:rsidP="00F27532">
      <w:pPr>
        <w:pStyle w:val="Bezproreda"/>
      </w:pPr>
    </w:p>
    <w:p w:rsidR="00C226DF" w:rsidRDefault="00C226DF" w:rsidP="00F27532">
      <w:pPr>
        <w:pStyle w:val="Bezproreda"/>
      </w:pPr>
    </w:p>
    <w:p w:rsidR="00C226DF" w:rsidRDefault="00C226DF" w:rsidP="00F27532">
      <w:pPr>
        <w:pStyle w:val="Bezproreda"/>
      </w:pPr>
    </w:p>
    <w:p w:rsidR="00C226DF" w:rsidRDefault="00C226DF" w:rsidP="00F27532">
      <w:pPr>
        <w:pStyle w:val="Bezproreda"/>
      </w:pPr>
    </w:p>
    <w:p w:rsidR="00C226DF" w:rsidRDefault="00C226DF" w:rsidP="00F27532">
      <w:pPr>
        <w:pStyle w:val="Bezproreda"/>
      </w:pPr>
    </w:p>
    <w:p w:rsidR="00C226DF" w:rsidRDefault="00C226DF" w:rsidP="00F27532">
      <w:pPr>
        <w:pStyle w:val="Bezproreda"/>
      </w:pPr>
    </w:p>
    <w:p w:rsidR="00C226DF" w:rsidRDefault="00C226DF" w:rsidP="00F27532">
      <w:pPr>
        <w:pStyle w:val="Bezproreda"/>
      </w:pPr>
    </w:p>
    <w:p w:rsidR="00C226DF" w:rsidRDefault="00C226DF" w:rsidP="00F27532">
      <w:pPr>
        <w:pStyle w:val="Bezproreda"/>
      </w:pPr>
    </w:p>
    <w:p w:rsidR="00C226DF" w:rsidRDefault="00C226DF" w:rsidP="00F27532">
      <w:pPr>
        <w:pStyle w:val="Bezproreda"/>
      </w:pPr>
    </w:p>
    <w:p w:rsidR="00C226DF" w:rsidRDefault="00C226DF" w:rsidP="00F27532">
      <w:pPr>
        <w:pStyle w:val="Bezproreda"/>
      </w:pPr>
    </w:p>
    <w:p w:rsidR="00C226DF" w:rsidRDefault="00C226DF" w:rsidP="00F27532">
      <w:pPr>
        <w:pStyle w:val="Bezproreda"/>
      </w:pPr>
    </w:p>
    <w:p w:rsidR="00C226DF" w:rsidRDefault="00C226DF" w:rsidP="00F27532">
      <w:pPr>
        <w:pStyle w:val="Bezproreda"/>
      </w:pPr>
      <w:r>
        <w:t xml:space="preserve">                                                                                                  </w:t>
      </w:r>
    </w:p>
    <w:p w:rsidR="00E15049" w:rsidRDefault="00C226DF" w:rsidP="00F27532">
      <w:pPr>
        <w:pStyle w:val="Bezproreda"/>
      </w:pPr>
      <w:r>
        <w:t xml:space="preserve">                  </w:t>
      </w:r>
    </w:p>
    <w:p w:rsidR="00C226DF" w:rsidRDefault="00C226DF" w:rsidP="00F27532">
      <w:pPr>
        <w:pStyle w:val="Bezproreda"/>
      </w:pPr>
      <w:r>
        <w:t xml:space="preserve">                                                                                 </w:t>
      </w:r>
    </w:p>
    <w:sectPr w:rsidR="00C2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53E19"/>
    <w:multiLevelType w:val="hybridMultilevel"/>
    <w:tmpl w:val="24F06DB0"/>
    <w:lvl w:ilvl="0" w:tplc="76F87B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470556BF"/>
    <w:multiLevelType w:val="hybridMultilevel"/>
    <w:tmpl w:val="DCD447E6"/>
    <w:lvl w:ilvl="0" w:tplc="D40EB54C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74B177B4"/>
    <w:multiLevelType w:val="hybridMultilevel"/>
    <w:tmpl w:val="EAF4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A5"/>
    <w:rsid w:val="0000142C"/>
    <w:rsid w:val="00031B8B"/>
    <w:rsid w:val="00033A6D"/>
    <w:rsid w:val="000630F2"/>
    <w:rsid w:val="00074BFD"/>
    <w:rsid w:val="000A48CC"/>
    <w:rsid w:val="000C1C88"/>
    <w:rsid w:val="000D7465"/>
    <w:rsid w:val="000E5275"/>
    <w:rsid w:val="000E7AD0"/>
    <w:rsid w:val="000F6CF5"/>
    <w:rsid w:val="0018142A"/>
    <w:rsid w:val="00182B08"/>
    <w:rsid w:val="001D6D5B"/>
    <w:rsid w:val="001F157F"/>
    <w:rsid w:val="00204338"/>
    <w:rsid w:val="0023091C"/>
    <w:rsid w:val="002769DF"/>
    <w:rsid w:val="002A3247"/>
    <w:rsid w:val="002C7DBF"/>
    <w:rsid w:val="002D0B4B"/>
    <w:rsid w:val="00343EB9"/>
    <w:rsid w:val="00382F17"/>
    <w:rsid w:val="003D34A3"/>
    <w:rsid w:val="0043727E"/>
    <w:rsid w:val="00442DBF"/>
    <w:rsid w:val="004677C4"/>
    <w:rsid w:val="004B1D23"/>
    <w:rsid w:val="004C1F2E"/>
    <w:rsid w:val="00506F00"/>
    <w:rsid w:val="00575C06"/>
    <w:rsid w:val="006470D6"/>
    <w:rsid w:val="0066496C"/>
    <w:rsid w:val="006813D2"/>
    <w:rsid w:val="00686FDD"/>
    <w:rsid w:val="006A5A15"/>
    <w:rsid w:val="00703EA5"/>
    <w:rsid w:val="00704374"/>
    <w:rsid w:val="007335F4"/>
    <w:rsid w:val="0074173A"/>
    <w:rsid w:val="00846AE4"/>
    <w:rsid w:val="0084796F"/>
    <w:rsid w:val="00892943"/>
    <w:rsid w:val="00896DAD"/>
    <w:rsid w:val="008C56CF"/>
    <w:rsid w:val="00932C5C"/>
    <w:rsid w:val="00977242"/>
    <w:rsid w:val="009B3A83"/>
    <w:rsid w:val="009E15F1"/>
    <w:rsid w:val="00A80881"/>
    <w:rsid w:val="00AD3B99"/>
    <w:rsid w:val="00AD71DB"/>
    <w:rsid w:val="00AE0FD5"/>
    <w:rsid w:val="00AF608D"/>
    <w:rsid w:val="00BB172B"/>
    <w:rsid w:val="00BC58D6"/>
    <w:rsid w:val="00BD5D14"/>
    <w:rsid w:val="00C13901"/>
    <w:rsid w:val="00C14F70"/>
    <w:rsid w:val="00C226DF"/>
    <w:rsid w:val="00C66B6A"/>
    <w:rsid w:val="00C749EC"/>
    <w:rsid w:val="00C75765"/>
    <w:rsid w:val="00CD2F93"/>
    <w:rsid w:val="00D20445"/>
    <w:rsid w:val="00D51677"/>
    <w:rsid w:val="00D75845"/>
    <w:rsid w:val="00D95DED"/>
    <w:rsid w:val="00DC4F18"/>
    <w:rsid w:val="00DC55DD"/>
    <w:rsid w:val="00DF0699"/>
    <w:rsid w:val="00E15049"/>
    <w:rsid w:val="00E3554A"/>
    <w:rsid w:val="00E3584D"/>
    <w:rsid w:val="00E54791"/>
    <w:rsid w:val="00E66D54"/>
    <w:rsid w:val="00E87B00"/>
    <w:rsid w:val="00E94210"/>
    <w:rsid w:val="00EA0FE8"/>
    <w:rsid w:val="00ED30A4"/>
    <w:rsid w:val="00EF12AC"/>
    <w:rsid w:val="00F1139F"/>
    <w:rsid w:val="00F27532"/>
    <w:rsid w:val="00F33034"/>
    <w:rsid w:val="00F411E4"/>
    <w:rsid w:val="00FA3198"/>
    <w:rsid w:val="00FE60D2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003A"/>
  <w15:chartTrackingRefBased/>
  <w15:docId w15:val="{BE9D3FD2-66DE-48A1-82E7-267C2635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746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68</cp:revision>
  <cp:lastPrinted>2024-01-30T11:24:00Z</cp:lastPrinted>
  <dcterms:created xsi:type="dcterms:W3CDTF">2021-09-28T09:06:00Z</dcterms:created>
  <dcterms:modified xsi:type="dcterms:W3CDTF">2024-01-30T12:16:00Z</dcterms:modified>
</cp:coreProperties>
</file>